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778B" w:rsidRPr="009E033E" w:rsidRDefault="00CB06B9" w:rsidP="00CB06B9">
      <w:pPr>
        <w:jc w:val="right"/>
        <w:rPr>
          <w:rFonts w:ascii="Times New Roman" w:hAnsi="Times New Roman" w:cs="Times New Roman"/>
          <w:sz w:val="20"/>
          <w:szCs w:val="20"/>
        </w:rPr>
      </w:pPr>
      <w:r w:rsidRPr="009E033E">
        <w:rPr>
          <w:rFonts w:ascii="Times New Roman" w:hAnsi="Times New Roman" w:cs="Times New Roman"/>
          <w:b/>
          <w:sz w:val="20"/>
          <w:szCs w:val="20"/>
        </w:rPr>
        <w:t>Приложение</w:t>
      </w:r>
      <w:r w:rsidR="009E033E" w:rsidRPr="009E033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470586">
        <w:rPr>
          <w:rFonts w:ascii="Times New Roman" w:hAnsi="Times New Roman" w:cs="Times New Roman"/>
          <w:b/>
          <w:sz w:val="20"/>
          <w:szCs w:val="20"/>
        </w:rPr>
        <w:t>2</w:t>
      </w:r>
      <w:r w:rsidR="009E033E" w:rsidRPr="009E033E">
        <w:rPr>
          <w:rFonts w:ascii="Times New Roman" w:hAnsi="Times New Roman" w:cs="Times New Roman"/>
          <w:sz w:val="20"/>
          <w:szCs w:val="20"/>
        </w:rPr>
        <w:t xml:space="preserve"> </w:t>
      </w:r>
      <w:r w:rsidR="009E033E" w:rsidRPr="002620FC">
        <w:rPr>
          <w:rFonts w:ascii="Times New Roman" w:hAnsi="Times New Roman" w:cs="Times New Roman"/>
          <w:sz w:val="20"/>
          <w:szCs w:val="20"/>
        </w:rPr>
        <w:t xml:space="preserve">к </w:t>
      </w:r>
      <w:proofErr w:type="spellStart"/>
      <w:r w:rsidR="002620FC" w:rsidRPr="002620FC">
        <w:rPr>
          <w:rFonts w:ascii="Times New Roman" w:hAnsi="Times New Roman" w:cs="Times New Roman"/>
          <w:sz w:val="20"/>
          <w:szCs w:val="20"/>
        </w:rPr>
        <w:t>ВДиОР</w:t>
      </w:r>
      <w:proofErr w:type="spellEnd"/>
      <w:r w:rsidR="002620FC" w:rsidRPr="002620FC">
        <w:rPr>
          <w:rFonts w:ascii="Times New Roman" w:hAnsi="Times New Roman" w:cs="Times New Roman"/>
          <w:sz w:val="20"/>
          <w:szCs w:val="20"/>
        </w:rPr>
        <w:t xml:space="preserve"> </w:t>
      </w:r>
    </w:p>
    <w:p w:rsidR="00B63A45" w:rsidRDefault="00B63A45" w:rsidP="006B2AD9">
      <w:pPr>
        <w:jc w:val="center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470586" w:rsidP="009E033E">
      <w:pPr>
        <w:ind w:hanging="1418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144.5pt;margin-top:13.15pt;width:213.25pt;height:81.7pt;z-index:-251656192;mso-position-horizontal-relative:text;mso-position-vertical-relative:text">
            <v:imagedata r:id="rId5" o:title=""/>
          </v:shape>
          <o:OLEObject Type="Embed" ProgID="Visio.Drawing.11" ShapeID="_x0000_s1027" DrawAspect="Content" ObjectID="_1631454119" r:id="rId6"/>
        </w:pict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6B2AD9" w:rsidP="009E033E">
      <w:pPr>
        <w:ind w:hanging="1418"/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1E9BBD82" wp14:editId="57C1D634">
            <wp:simplePos x="0" y="0"/>
            <wp:positionH relativeFrom="column">
              <wp:posOffset>1656080</wp:posOffset>
            </wp:positionH>
            <wp:positionV relativeFrom="paragraph">
              <wp:posOffset>220345</wp:posOffset>
            </wp:positionV>
            <wp:extent cx="3815715" cy="4780280"/>
            <wp:effectExtent l="0" t="0" r="0" b="1270"/>
            <wp:wrapThrough wrapText="bothSides">
              <wp:wrapPolygon edited="0">
                <wp:start x="0" y="0"/>
                <wp:lineTo x="0" y="21520"/>
                <wp:lineTo x="21460" y="21520"/>
                <wp:lineTo x="21460" y="0"/>
                <wp:lineTo x="0" y="0"/>
              </wp:wrapPolygon>
            </wp:wrapThrough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79" t="17432"/>
                    <a:stretch/>
                  </pic:blipFill>
                  <pic:spPr bwMode="auto">
                    <a:xfrm>
                      <a:off x="0" y="0"/>
                      <a:ext cx="3815715" cy="478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hanging="1418"/>
      </w:pPr>
    </w:p>
    <w:p w:rsidR="00CB06B9" w:rsidRDefault="00CB06B9" w:rsidP="009E033E">
      <w:pPr>
        <w:ind w:firstLine="1134"/>
      </w:pPr>
    </w:p>
    <w:p w:rsidR="00CB06B9" w:rsidRDefault="00CB06B9" w:rsidP="009E033E">
      <w:pPr>
        <w:ind w:firstLine="1134"/>
      </w:pPr>
    </w:p>
    <w:p w:rsidR="00CB06B9" w:rsidRDefault="00CB06B9"/>
    <w:p w:rsidR="00CB06B9" w:rsidRDefault="00CB06B9"/>
    <w:p w:rsidR="00CB06B9" w:rsidRDefault="00CB06B9"/>
    <w:p w:rsidR="00CB06B9" w:rsidRDefault="00CB06B9"/>
    <w:p w:rsidR="00633DD1" w:rsidRDefault="00633DD1" w:rsidP="00633DD1">
      <w:pPr>
        <w:jc w:val="center"/>
      </w:pPr>
    </w:p>
    <w:p w:rsidR="00633DD1" w:rsidRDefault="00633DD1" w:rsidP="00633DD1">
      <w:pPr>
        <w:jc w:val="center"/>
      </w:pPr>
      <w:r>
        <w:t>Опора А20-1Н-С</w:t>
      </w:r>
    </w:p>
    <w:p w:rsidR="00CB06B9" w:rsidRDefault="00CB06B9"/>
    <w:p w:rsidR="00CB06B9" w:rsidRPr="009E033E" w:rsidRDefault="00CB06B9" w:rsidP="009E033E">
      <w:pPr>
        <w:ind w:firstLine="851"/>
        <w:rPr>
          <w:rFonts w:ascii="Times New Roman" w:hAnsi="Times New Roman" w:cs="Times New Roman"/>
          <w:sz w:val="26"/>
          <w:szCs w:val="26"/>
        </w:rPr>
      </w:pPr>
      <w:r w:rsidRPr="009E033E">
        <w:rPr>
          <w:rFonts w:ascii="Times New Roman" w:hAnsi="Times New Roman" w:cs="Times New Roman"/>
          <w:sz w:val="26"/>
          <w:szCs w:val="26"/>
        </w:rPr>
        <w:t xml:space="preserve">Для установки опоры в болотистой местности производится усиление опоры </w:t>
      </w:r>
      <w:r w:rsidR="00322315">
        <w:rPr>
          <w:rFonts w:ascii="Times New Roman" w:hAnsi="Times New Roman" w:cs="Times New Roman"/>
          <w:sz w:val="26"/>
          <w:szCs w:val="26"/>
        </w:rPr>
        <w:t xml:space="preserve">А20-1Н </w:t>
      </w:r>
      <w:r w:rsidRPr="009E033E">
        <w:rPr>
          <w:rFonts w:ascii="Times New Roman" w:hAnsi="Times New Roman" w:cs="Times New Roman"/>
          <w:sz w:val="26"/>
          <w:szCs w:val="26"/>
        </w:rPr>
        <w:t>путём установки дополнительн</w:t>
      </w:r>
      <w:r w:rsidR="003E5619">
        <w:rPr>
          <w:rFonts w:ascii="Times New Roman" w:hAnsi="Times New Roman" w:cs="Times New Roman"/>
          <w:sz w:val="26"/>
          <w:szCs w:val="26"/>
        </w:rPr>
        <w:t>ого</w:t>
      </w:r>
      <w:r w:rsidRPr="009E033E">
        <w:rPr>
          <w:rFonts w:ascii="Times New Roman" w:hAnsi="Times New Roman" w:cs="Times New Roman"/>
          <w:sz w:val="26"/>
          <w:szCs w:val="26"/>
        </w:rPr>
        <w:t xml:space="preserve"> подкос</w:t>
      </w:r>
      <w:r w:rsidR="003E5619">
        <w:rPr>
          <w:rFonts w:ascii="Times New Roman" w:hAnsi="Times New Roman" w:cs="Times New Roman"/>
          <w:sz w:val="26"/>
          <w:szCs w:val="26"/>
        </w:rPr>
        <w:t>а</w:t>
      </w:r>
      <w:r w:rsidRPr="009E033E">
        <w:rPr>
          <w:rFonts w:ascii="Times New Roman" w:hAnsi="Times New Roman" w:cs="Times New Roman"/>
          <w:sz w:val="26"/>
          <w:szCs w:val="26"/>
        </w:rPr>
        <w:t xml:space="preserve"> к </w:t>
      </w:r>
      <w:r w:rsidR="003E5619">
        <w:rPr>
          <w:rFonts w:ascii="Times New Roman" w:hAnsi="Times New Roman" w:cs="Times New Roman"/>
          <w:sz w:val="26"/>
          <w:szCs w:val="26"/>
        </w:rPr>
        <w:t>анкерной</w:t>
      </w:r>
      <w:r w:rsidRPr="009E033E">
        <w:rPr>
          <w:rFonts w:ascii="Times New Roman" w:hAnsi="Times New Roman" w:cs="Times New Roman"/>
          <w:sz w:val="26"/>
          <w:szCs w:val="26"/>
        </w:rPr>
        <w:t xml:space="preserve"> опоре и </w:t>
      </w:r>
      <w:proofErr w:type="spellStart"/>
      <w:r w:rsidRPr="009E033E">
        <w:rPr>
          <w:rFonts w:ascii="Times New Roman" w:hAnsi="Times New Roman" w:cs="Times New Roman"/>
          <w:sz w:val="26"/>
          <w:szCs w:val="26"/>
        </w:rPr>
        <w:t>обваловка</w:t>
      </w:r>
      <w:proofErr w:type="spellEnd"/>
      <w:r w:rsidRPr="009E033E">
        <w:rPr>
          <w:rFonts w:ascii="Times New Roman" w:hAnsi="Times New Roman" w:cs="Times New Roman"/>
          <w:sz w:val="26"/>
          <w:szCs w:val="26"/>
        </w:rPr>
        <w:t xml:space="preserve">  (5 м</w:t>
      </w:r>
      <w:r w:rsidRPr="009E033E">
        <w:rPr>
          <w:rFonts w:ascii="Times New Roman" w:hAnsi="Times New Roman" w:cs="Times New Roman"/>
          <w:sz w:val="26"/>
          <w:szCs w:val="26"/>
          <w:vertAlign w:val="superscript"/>
        </w:rPr>
        <w:t>3</w:t>
      </w:r>
      <w:r w:rsidRPr="009E033E">
        <w:rPr>
          <w:rFonts w:ascii="Times New Roman" w:hAnsi="Times New Roman" w:cs="Times New Roman"/>
          <w:sz w:val="26"/>
          <w:szCs w:val="26"/>
        </w:rPr>
        <w:t xml:space="preserve"> на одну стойку).</w:t>
      </w:r>
      <w:bookmarkStart w:id="0" w:name="_GoBack"/>
      <w:bookmarkEnd w:id="0"/>
    </w:p>
    <w:sectPr w:rsidR="00CB06B9" w:rsidRPr="009E033E" w:rsidSect="00CB06B9">
      <w:pgSz w:w="11906" w:h="16838"/>
      <w:pgMar w:top="1134" w:right="850" w:bottom="1134" w:left="113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3A45"/>
    <w:rsid w:val="000C5BAD"/>
    <w:rsid w:val="002620FC"/>
    <w:rsid w:val="002F1940"/>
    <w:rsid w:val="00322315"/>
    <w:rsid w:val="003E5619"/>
    <w:rsid w:val="00470586"/>
    <w:rsid w:val="00577C9D"/>
    <w:rsid w:val="00633DD1"/>
    <w:rsid w:val="006B2AD9"/>
    <w:rsid w:val="007A7F66"/>
    <w:rsid w:val="00893F09"/>
    <w:rsid w:val="009E033E"/>
    <w:rsid w:val="00A5754E"/>
    <w:rsid w:val="00B63A45"/>
    <w:rsid w:val="00C4778B"/>
    <w:rsid w:val="00CB0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3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3A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34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Mironova_NV</dc:creator>
  <cp:lastModifiedBy>Mironova_NV</cp:lastModifiedBy>
  <cp:revision>7</cp:revision>
  <dcterms:created xsi:type="dcterms:W3CDTF">2019-10-01T07:39:00Z</dcterms:created>
  <dcterms:modified xsi:type="dcterms:W3CDTF">2019-10-01T07:55:00Z</dcterms:modified>
</cp:coreProperties>
</file>